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C5D9"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1204FFB7">
      <w:pPr>
        <w:spacing w:after="0"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实习安全风险排查建议</w:t>
      </w:r>
    </w:p>
    <w:p w14:paraId="4C4C80CF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51EF96B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一、组织制度</w:t>
      </w:r>
      <w:r>
        <w:rPr>
          <w:rFonts w:hint="eastAsia" w:ascii="仿宋_GB2312" w:eastAsia="仿宋_GB2312"/>
          <w:sz w:val="32"/>
          <w:szCs w:val="32"/>
        </w:rPr>
        <w:t>。实习管理组织机构是否完善，实习安全管理工作相关规章制度是否健全、是否落实到位，安全责任是否压实等。</w:t>
      </w:r>
    </w:p>
    <w:p w14:paraId="4EE2284C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二、实习单位。</w:t>
      </w:r>
      <w:bookmarkStart w:id="0" w:name="OLE_LINK11"/>
      <w:r>
        <w:rPr>
          <w:rFonts w:hint="eastAsia" w:ascii="仿宋_GB2312" w:eastAsia="仿宋_GB2312"/>
          <w:sz w:val="32"/>
          <w:szCs w:val="32"/>
        </w:rPr>
        <w:t>是否选择专业对口、设施完备、技术先进、管理规范、符合安全生产等法律法规要求的单位进行实习。实习单位资质、安全管理水平、工作环境、硬件设施条件是否满足实习要求</w:t>
      </w:r>
      <w:bookmarkEnd w:id="0"/>
      <w:r>
        <w:rPr>
          <w:rFonts w:hint="eastAsia" w:ascii="仿宋_GB2312" w:eastAsia="仿宋_GB2312"/>
          <w:sz w:val="32"/>
          <w:szCs w:val="32"/>
        </w:rPr>
        <w:t>，是否排除安全隐患等。</w:t>
      </w:r>
    </w:p>
    <w:p w14:paraId="2FF81B9F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三、实习协议。</w:t>
      </w:r>
      <w:r>
        <w:rPr>
          <w:rFonts w:hint="eastAsia" w:ascii="仿宋_GB2312" w:eastAsia="仿宋_GB2312"/>
          <w:sz w:val="32"/>
          <w:szCs w:val="32"/>
        </w:rPr>
        <w:t>是否签订三方协议，协议是否规范、权责是否清晰，协议是否包含安全管理职责、劳动安全保障、意外伤害处理、保险购买等核心安全条款。</w:t>
      </w:r>
    </w:p>
    <w:p w14:paraId="75FB4FEF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四、安全教育。</w:t>
      </w:r>
      <w:r>
        <w:rPr>
          <w:rFonts w:hint="eastAsia" w:ascii="仿宋_GB2312" w:eastAsia="仿宋_GB2312"/>
          <w:sz w:val="32"/>
          <w:szCs w:val="32"/>
        </w:rPr>
        <w:t>实习前是否开展全覆盖、有针对性的安全教育和培训，包括实习单位安全规章制度、消防安全、交通安全、网络安全、紧急避险与自救互救知识、传染病防护、特殊天气（高温、暴雨、冰冻等）防范应对等。是否明确实习期间纪律要求，是否明确告知紧急情况报告程序和联系人信息等。</w:t>
      </w:r>
    </w:p>
    <w:p w14:paraId="6FD81D81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五、过程管理。</w:t>
      </w:r>
      <w:r>
        <w:rPr>
          <w:rFonts w:hint="eastAsia" w:ascii="仿宋_GB2312" w:eastAsia="仿宋_GB2312"/>
          <w:sz w:val="32"/>
          <w:szCs w:val="32"/>
        </w:rPr>
        <w:t>高校和实习单位是否分别选派经验丰富、业务素质好、责任心强、安全防范意识高的教师和技术人员全程管理、指导学生实习。是否定期深入实习现场或通过可靠方式（电话、线上平台、视频会议等）了解学生动态和安全状况，是否能及时发现并协调解决安全隐患和问题，是否建立并落实学生安全日报/周报制度，学生反映安全问题的渠道是否畅通，是否建立实习实训安全巡查和抽查机制等。</w:t>
      </w:r>
    </w:p>
    <w:p w14:paraId="305CE01A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六、应急预案。</w:t>
      </w:r>
      <w:r>
        <w:rPr>
          <w:rFonts w:hint="eastAsia" w:ascii="仿宋_GB2312" w:eastAsia="仿宋_GB2312"/>
          <w:sz w:val="32"/>
          <w:szCs w:val="32"/>
        </w:rPr>
        <w:t>高校、企业是否制定了实习期间突发安全事件应急预案，对包括自然灾害、工伤事故、交通意外、群体事件等在内的事项，细化应急响应流程与操作规范，建立快速响应机制，明确第一时间报告要求和基本处置程序，畅通信息上报途径，做好舆情应对预案等。</w:t>
      </w:r>
    </w:p>
    <w:p w14:paraId="29C10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2C"/>
    <w:rsid w:val="000331E8"/>
    <w:rsid w:val="00857700"/>
    <w:rsid w:val="008F3F89"/>
    <w:rsid w:val="00957176"/>
    <w:rsid w:val="00B1122A"/>
    <w:rsid w:val="00BB0C2C"/>
    <w:rsid w:val="00BC7CE7"/>
    <w:rsid w:val="00EA7EAD"/>
    <w:rsid w:val="0758055A"/>
    <w:rsid w:val="0ED92B56"/>
    <w:rsid w:val="231A2BFF"/>
    <w:rsid w:val="5AB94FE0"/>
    <w:rsid w:val="725400DF"/>
    <w:rsid w:val="7AB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HUST</Company>
  <Pages>2</Pages>
  <Words>669</Words>
  <Characters>669</Characters>
  <Lines>4</Lines>
  <Paragraphs>1</Paragraphs>
  <TotalTime>12</TotalTime>
  <ScaleCrop>false</ScaleCrop>
  <LinksUpToDate>false</LinksUpToDate>
  <CharactersWithSpaces>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2025-07-24T04:03:00Z</dcterms:created>
  <dc:creator>rui wan</dc:creator>
  <cp:lastModifiedBy>爽</cp:lastModifiedBy>
  <cp:lastPrinted>2025-07-24T04:19:00Z</cp:lastPrinted>
  <dcterms:modified xsi:type="dcterms:W3CDTF">2025-11-06T08:35:30Z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eyJoZGlkIjoiMTQ0NmU2MjdmMzdjZDI3MTZlMzc4MWE3MGY3MjRmNTQiLCJ1c2VySWQiOiI0NTgwNjMzNzkifQ==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8F559BB2F84247B0A8536F1B863AC8AE_13</vt:lpwstr>
  </property>
</Properties>
</file>