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2023年度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优秀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创新创业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导师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bidi="ar"/>
        </w:rPr>
        <w:t>”申报表</w:t>
      </w:r>
    </w:p>
    <w:tbl>
      <w:tblPr>
        <w:tblStyle w:val="4"/>
        <w:tblW w:w="9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80"/>
        <w:gridCol w:w="930"/>
        <w:gridCol w:w="1134"/>
        <w:gridCol w:w="708"/>
        <w:gridCol w:w="1843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名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教工号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部门</w:t>
            </w:r>
          </w:p>
        </w:tc>
        <w:tc>
          <w:tcPr>
            <w:tcW w:w="6095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ind w:firstLine="240" w:firstLineChars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3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指导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创新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创业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介绍</w:t>
            </w:r>
          </w:p>
        </w:tc>
        <w:tc>
          <w:tcPr>
            <w:tcW w:w="7628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200-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300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字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之间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符合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申报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条件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成果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1、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2、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3、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……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申报条件之外的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创新创业相关成果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1、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2、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3、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……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声明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郑重声明：本人所填以上内容属实，并对此内容承担相应责任。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ind w:firstLine="960" w:firstLineChars="4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签  </w:t>
            </w:r>
            <w:r>
              <w:rPr>
                <w:rFonts w:hint="eastAsia" w:eastAsia="仿宋"/>
                <w:sz w:val="24"/>
              </w:rPr>
              <w:t>字</w:t>
            </w:r>
            <w:r>
              <w:rPr>
                <w:rFonts w:eastAsia="仿宋"/>
                <w:sz w:val="24"/>
              </w:rPr>
              <w:t>：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           年   月   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所在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部门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意见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  <w:p>
            <w:pPr>
              <w:jc w:val="left"/>
              <w:rPr>
                <w:rFonts w:eastAsia="仿宋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经核实，该同志具有良好的政治素质和思想品德，2023年度无违纪行为、无教学差错等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，同意推荐！</w:t>
            </w:r>
            <w:bookmarkStart w:id="0" w:name="_GoBack"/>
            <w:bookmarkEnd w:id="0"/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</w:t>
            </w:r>
            <w:r>
              <w:rPr>
                <w:rFonts w:hint="eastAsia" w:eastAsia="仿宋"/>
                <w:sz w:val="24"/>
              </w:rPr>
              <w:t>（</w:t>
            </w:r>
            <w:r>
              <w:rPr>
                <w:rFonts w:hint="eastAsia" w:eastAsia="仿宋"/>
                <w:sz w:val="24"/>
                <w:lang w:val="en-US" w:eastAsia="zh-CN"/>
              </w:rPr>
              <w:t>部门</w:t>
            </w:r>
            <w:r>
              <w:rPr>
                <w:rFonts w:hint="eastAsia" w:eastAsia="仿宋"/>
                <w:sz w:val="24"/>
              </w:rPr>
              <w:t>盖章）</w:t>
            </w:r>
          </w:p>
          <w:p>
            <w:pPr>
              <w:jc w:val="center"/>
              <w:rPr>
                <w:rFonts w:eastAsia="仿宋"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  <w:lang w:val="en-US" w:eastAsia="zh-CN"/>
              </w:rPr>
              <w:t>部门负责人</w:t>
            </w:r>
            <w:r>
              <w:rPr>
                <w:rFonts w:eastAsia="仿宋"/>
                <w:sz w:val="24"/>
              </w:rPr>
              <w:t>签</w:t>
            </w:r>
            <w:r>
              <w:rPr>
                <w:rFonts w:hint="eastAsia" w:eastAsia="仿宋"/>
                <w:sz w:val="24"/>
                <w:lang w:val="en-US" w:eastAsia="zh-CN"/>
              </w:rPr>
              <w:t>章</w:t>
            </w:r>
            <w:r>
              <w:rPr>
                <w:rFonts w:eastAsia="仿宋"/>
                <w:sz w:val="24"/>
              </w:rPr>
              <w:t>：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                      年   月   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xNTc1ZTYwOWI4YzllMGI4ZTc4M2UyOTgwZjYzZjYifQ=="/>
  </w:docVars>
  <w:rsids>
    <w:rsidRoot w:val="003236DC"/>
    <w:rsid w:val="002C29E7"/>
    <w:rsid w:val="003236DC"/>
    <w:rsid w:val="00561DE3"/>
    <w:rsid w:val="005B3F34"/>
    <w:rsid w:val="005E05D6"/>
    <w:rsid w:val="00600EBC"/>
    <w:rsid w:val="006773FD"/>
    <w:rsid w:val="006D4E8B"/>
    <w:rsid w:val="00950027"/>
    <w:rsid w:val="00A25EB0"/>
    <w:rsid w:val="00A73853"/>
    <w:rsid w:val="00A7735C"/>
    <w:rsid w:val="00AE4D51"/>
    <w:rsid w:val="00B30625"/>
    <w:rsid w:val="00C716A2"/>
    <w:rsid w:val="00E009DD"/>
    <w:rsid w:val="00EA6B83"/>
    <w:rsid w:val="00FC51F4"/>
    <w:rsid w:val="28A82712"/>
    <w:rsid w:val="29BD43AE"/>
    <w:rsid w:val="439E42E3"/>
    <w:rsid w:val="529F4C9C"/>
    <w:rsid w:val="73E1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2022-05-05T09:22:00Z</dcterms:created>
  <dc:creator>Li jiapeng</dc:creator>
  <cp:lastModifiedBy>昵称</cp:lastModifiedBy>
  <dcterms:modified xsi:type="dcterms:W3CDTF">2024-04-05T01:24:29Z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5D5FCD2D7F59485F9423D46087FF7103_13</vt:lpwstr>
  </property>
</Properties>
</file>